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2B" w:rsidRPr="00BF4255" w:rsidRDefault="007D152B" w:rsidP="007D152B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/>
          <w:bCs/>
          <w:color w:val="0D0D0D"/>
          <w:sz w:val="20"/>
          <w:szCs w:val="20"/>
        </w:rPr>
      </w:pPr>
      <w:r w:rsidRPr="00BF4255">
        <w:rPr>
          <w:rFonts w:ascii="Arial Black" w:hAnsi="Arial Black" w:cs="Arial"/>
          <w:bCs/>
          <w:color w:val="0D0D0D"/>
          <w:sz w:val="20"/>
          <w:szCs w:val="20"/>
        </w:rPr>
        <w:t>Государственное</w:t>
      </w:r>
      <w:r w:rsidRPr="00BF4255">
        <w:rPr>
          <w:rFonts w:ascii="Arial Black" w:hAnsi="Arial Black"/>
          <w:bCs/>
          <w:color w:val="0D0D0D"/>
          <w:sz w:val="20"/>
          <w:szCs w:val="20"/>
        </w:rPr>
        <w:t xml:space="preserve"> </w:t>
      </w:r>
      <w:r w:rsidRPr="00BF4255">
        <w:rPr>
          <w:rFonts w:ascii="Arial Black" w:hAnsi="Arial Black" w:cs="Arial"/>
          <w:bCs/>
          <w:color w:val="0D0D0D"/>
          <w:sz w:val="20"/>
          <w:szCs w:val="20"/>
        </w:rPr>
        <w:t>бюджетное</w:t>
      </w:r>
      <w:r w:rsidRPr="00BF4255">
        <w:rPr>
          <w:rFonts w:ascii="Arial Black" w:hAnsi="Arial Black"/>
          <w:bCs/>
          <w:color w:val="0D0D0D"/>
          <w:sz w:val="20"/>
          <w:szCs w:val="20"/>
        </w:rPr>
        <w:t xml:space="preserve"> </w:t>
      </w:r>
      <w:r w:rsidRPr="00BF4255">
        <w:rPr>
          <w:rFonts w:ascii="Arial Black" w:hAnsi="Arial Black" w:cs="Arial"/>
          <w:bCs/>
          <w:color w:val="0D0D0D"/>
          <w:sz w:val="20"/>
          <w:szCs w:val="20"/>
        </w:rPr>
        <w:t>учреждение</w:t>
      </w:r>
      <w:r>
        <w:rPr>
          <w:rFonts w:ascii="Arial Black" w:hAnsi="Arial Black" w:cs="Arial"/>
          <w:bCs/>
          <w:color w:val="0D0D0D"/>
          <w:sz w:val="20"/>
          <w:szCs w:val="20"/>
        </w:rPr>
        <w:t xml:space="preserve"> </w:t>
      </w:r>
      <w:r w:rsidRPr="00BF4255">
        <w:rPr>
          <w:rFonts w:ascii="Arial Black" w:hAnsi="Arial Black" w:cs="Arial"/>
          <w:bCs/>
          <w:color w:val="0D0D0D"/>
          <w:sz w:val="20"/>
          <w:szCs w:val="20"/>
        </w:rPr>
        <w:t>Ярославской</w:t>
      </w:r>
      <w:r w:rsidRPr="00BF4255">
        <w:rPr>
          <w:rFonts w:ascii="Arial Black" w:hAnsi="Arial Black"/>
          <w:bCs/>
          <w:color w:val="0D0D0D"/>
          <w:sz w:val="20"/>
          <w:szCs w:val="20"/>
        </w:rPr>
        <w:t xml:space="preserve"> </w:t>
      </w:r>
      <w:r w:rsidRPr="00BF4255">
        <w:rPr>
          <w:rFonts w:ascii="Arial Black" w:hAnsi="Arial Black" w:cs="Arial"/>
          <w:bCs/>
          <w:color w:val="0D0D0D"/>
          <w:sz w:val="20"/>
          <w:szCs w:val="20"/>
        </w:rPr>
        <w:t>области</w:t>
      </w:r>
    </w:p>
    <w:p w:rsidR="007D152B" w:rsidRPr="00BF4255" w:rsidRDefault="007D152B" w:rsidP="007D152B">
      <w:pPr>
        <w:widowControl w:val="0"/>
        <w:autoSpaceDE w:val="0"/>
        <w:autoSpaceDN w:val="0"/>
        <w:adjustRightInd w:val="0"/>
        <w:spacing w:after="0"/>
        <w:jc w:val="center"/>
        <w:rPr>
          <w:rFonts w:ascii="Arial Black" w:hAnsi="Arial Black"/>
          <w:bCs/>
          <w:color w:val="0D0D0D"/>
          <w:sz w:val="20"/>
          <w:szCs w:val="20"/>
        </w:rPr>
      </w:pPr>
      <w:r>
        <w:rPr>
          <w:rFonts w:ascii="Arial Black" w:hAnsi="Arial Black" w:cs="Arial"/>
          <w:bCs/>
          <w:color w:val="0D0D0D"/>
          <w:sz w:val="20"/>
          <w:szCs w:val="20"/>
        </w:rPr>
        <w:t>«Д</w:t>
      </w:r>
      <w:r w:rsidRPr="00BF4255">
        <w:rPr>
          <w:rFonts w:ascii="Arial Black" w:hAnsi="Arial Black" w:cs="Arial"/>
          <w:bCs/>
          <w:color w:val="0D0D0D"/>
          <w:sz w:val="20"/>
          <w:szCs w:val="20"/>
        </w:rPr>
        <w:t>етский</w:t>
      </w:r>
      <w:r w:rsidRPr="00BF4255">
        <w:rPr>
          <w:rFonts w:ascii="Arial Black" w:hAnsi="Arial Black"/>
          <w:bCs/>
          <w:color w:val="0D0D0D"/>
          <w:sz w:val="20"/>
          <w:szCs w:val="20"/>
        </w:rPr>
        <w:t xml:space="preserve"> </w:t>
      </w:r>
      <w:r w:rsidRPr="00BF4255">
        <w:rPr>
          <w:rFonts w:ascii="Arial Black" w:hAnsi="Arial Black" w:cs="Arial"/>
          <w:bCs/>
          <w:color w:val="0D0D0D"/>
          <w:sz w:val="20"/>
          <w:szCs w:val="20"/>
        </w:rPr>
        <w:t>дом</w:t>
      </w:r>
      <w:r w:rsidRPr="00BF4255">
        <w:rPr>
          <w:rFonts w:ascii="Arial Black" w:hAnsi="Arial Black"/>
          <w:bCs/>
          <w:color w:val="0D0D0D"/>
          <w:sz w:val="20"/>
          <w:szCs w:val="20"/>
        </w:rPr>
        <w:t xml:space="preserve"> </w:t>
      </w:r>
      <w:r w:rsidRPr="00BF4255">
        <w:rPr>
          <w:rFonts w:ascii="Arial Black" w:hAnsi="Arial Black" w:cs="Arial"/>
          <w:bCs/>
          <w:color w:val="0D0D0D"/>
          <w:sz w:val="20"/>
          <w:szCs w:val="20"/>
        </w:rPr>
        <w:t>музыкально</w:t>
      </w:r>
      <w:r w:rsidRPr="00BF4255">
        <w:rPr>
          <w:rFonts w:ascii="Arial Black" w:hAnsi="Arial Black"/>
          <w:bCs/>
          <w:color w:val="0D0D0D"/>
          <w:sz w:val="20"/>
          <w:szCs w:val="20"/>
        </w:rPr>
        <w:t>-</w:t>
      </w:r>
      <w:r w:rsidRPr="00BF4255">
        <w:rPr>
          <w:rFonts w:ascii="Arial Black" w:hAnsi="Arial Black" w:cs="Arial"/>
          <w:bCs/>
          <w:color w:val="0D0D0D"/>
          <w:sz w:val="20"/>
          <w:szCs w:val="20"/>
        </w:rPr>
        <w:t>художественного</w:t>
      </w:r>
      <w:r w:rsidRPr="00BF4255">
        <w:rPr>
          <w:rFonts w:ascii="Arial Black" w:hAnsi="Arial Black"/>
          <w:bCs/>
          <w:color w:val="0D0D0D"/>
          <w:sz w:val="20"/>
          <w:szCs w:val="20"/>
        </w:rPr>
        <w:t xml:space="preserve"> </w:t>
      </w:r>
      <w:r w:rsidRPr="00BF4255">
        <w:rPr>
          <w:rFonts w:ascii="Arial Black" w:hAnsi="Arial Black" w:cs="Arial"/>
          <w:bCs/>
          <w:color w:val="0D0D0D"/>
          <w:sz w:val="20"/>
          <w:szCs w:val="20"/>
        </w:rPr>
        <w:t>воспитания</w:t>
      </w:r>
    </w:p>
    <w:p w:rsidR="007D152B" w:rsidRPr="00BF4255" w:rsidRDefault="007D152B" w:rsidP="007D152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D0D0D"/>
          <w:u w:val="single"/>
        </w:rPr>
      </w:pPr>
      <w:r w:rsidRPr="005D6202">
        <w:rPr>
          <w:rFonts w:ascii="Arial Black" w:hAnsi="Arial Black" w:cs="Arial"/>
          <w:bCs/>
          <w:color w:val="0D0D0D"/>
          <w:sz w:val="20"/>
          <w:szCs w:val="20"/>
        </w:rPr>
        <w:t>имени</w:t>
      </w:r>
      <w:r w:rsidRPr="005D6202">
        <w:rPr>
          <w:rFonts w:ascii="Arial Black" w:hAnsi="Arial Black"/>
          <w:bCs/>
          <w:color w:val="0D0D0D"/>
          <w:sz w:val="20"/>
          <w:szCs w:val="20"/>
        </w:rPr>
        <w:t xml:space="preserve"> </w:t>
      </w:r>
      <w:proofErr w:type="spellStart"/>
      <w:r w:rsidRPr="005D6202">
        <w:rPr>
          <w:rFonts w:ascii="Arial Black" w:hAnsi="Arial Black" w:cs="Arial"/>
          <w:bCs/>
          <w:color w:val="0D0D0D"/>
          <w:sz w:val="20"/>
          <w:szCs w:val="20"/>
        </w:rPr>
        <w:t>Винокуровой</w:t>
      </w:r>
      <w:proofErr w:type="spellEnd"/>
      <w:r w:rsidRPr="005D6202">
        <w:rPr>
          <w:rFonts w:ascii="Arial Black" w:hAnsi="Arial Black"/>
          <w:bCs/>
          <w:color w:val="0D0D0D"/>
          <w:sz w:val="20"/>
          <w:szCs w:val="20"/>
        </w:rPr>
        <w:t xml:space="preserve"> </w:t>
      </w:r>
      <w:r w:rsidRPr="005D6202">
        <w:rPr>
          <w:rFonts w:ascii="Arial Black" w:hAnsi="Arial Black" w:cs="Arial"/>
          <w:bCs/>
          <w:color w:val="0D0D0D"/>
          <w:sz w:val="20"/>
          <w:szCs w:val="20"/>
        </w:rPr>
        <w:t>Нины</w:t>
      </w:r>
      <w:r w:rsidRPr="005D6202">
        <w:rPr>
          <w:rFonts w:ascii="Arial Black" w:hAnsi="Arial Black"/>
          <w:bCs/>
          <w:color w:val="0D0D0D"/>
          <w:sz w:val="20"/>
          <w:szCs w:val="20"/>
        </w:rPr>
        <w:t xml:space="preserve"> </w:t>
      </w:r>
      <w:r w:rsidRPr="005D6202">
        <w:rPr>
          <w:rFonts w:ascii="Arial Black" w:hAnsi="Arial Black" w:cs="Arial"/>
          <w:bCs/>
          <w:color w:val="0D0D0D"/>
          <w:sz w:val="20"/>
          <w:szCs w:val="20"/>
        </w:rPr>
        <w:t>Николаевны»</w:t>
      </w:r>
    </w:p>
    <w:p w:rsidR="007D152B" w:rsidRPr="00BF4255" w:rsidRDefault="007D152B" w:rsidP="007D152B">
      <w:pPr>
        <w:spacing w:after="0"/>
        <w:rPr>
          <w:b/>
          <w:i/>
          <w:sz w:val="18"/>
          <w:szCs w:val="18"/>
        </w:rPr>
      </w:pPr>
      <w:r w:rsidRPr="00BF4255">
        <w:rPr>
          <w:b/>
          <w:i/>
          <w:sz w:val="18"/>
          <w:szCs w:val="18"/>
        </w:rPr>
        <w:t xml:space="preserve">                                             </w:t>
      </w:r>
      <w:r w:rsidRPr="00BF4255">
        <w:rPr>
          <w:b/>
          <w:i/>
        </w:rPr>
        <w:t xml:space="preserve">ул. Салтыкова-Щедрина, дом </w:t>
      </w:r>
      <w:smartTag w:uri="urn:schemas-microsoft-com:office:smarttags" w:element="metricconverter">
        <w:smartTagPr>
          <w:attr w:name="ProductID" w:val="78, г"/>
        </w:smartTagPr>
        <w:r w:rsidRPr="00BF4255">
          <w:rPr>
            <w:b/>
            <w:i/>
          </w:rPr>
          <w:t>78, г</w:t>
        </w:r>
      </w:smartTag>
      <w:r w:rsidRPr="00BF4255">
        <w:rPr>
          <w:b/>
          <w:i/>
        </w:rPr>
        <w:t>. Ярославль, 150014</w:t>
      </w:r>
    </w:p>
    <w:p w:rsidR="007D152B" w:rsidRDefault="007D152B" w:rsidP="007D152B">
      <w:pPr>
        <w:spacing w:after="0"/>
        <w:jc w:val="center"/>
        <w:rPr>
          <w:b/>
        </w:rPr>
      </w:pPr>
      <w:r w:rsidRPr="00BF4255">
        <w:rPr>
          <w:b/>
        </w:rPr>
        <w:t>Тел. (8-4852) 21-24-08</w:t>
      </w:r>
    </w:p>
    <w:p w:rsidR="007D152B" w:rsidRPr="00BF4255" w:rsidRDefault="007D152B" w:rsidP="007D152B">
      <w:pPr>
        <w:spacing w:after="0"/>
        <w:jc w:val="center"/>
        <w:rPr>
          <w:b/>
        </w:rPr>
      </w:pPr>
    </w:p>
    <w:p w:rsidR="007D152B" w:rsidRDefault="001E3DE8" w:rsidP="001E3D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72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72"/>
          <w:lang w:eastAsia="ru-RU"/>
        </w:rPr>
        <w:t>Информационное занятие «Мы против терроризма!»</w:t>
      </w:r>
    </w:p>
    <w:p w:rsidR="007D152B" w:rsidRDefault="007D152B" w:rsidP="001E3D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72"/>
          <w:lang w:eastAsia="ru-RU"/>
        </w:rPr>
      </w:pPr>
    </w:p>
    <w:p w:rsidR="007D152B" w:rsidRDefault="007D152B" w:rsidP="001E3D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72"/>
          <w:lang w:eastAsia="ru-RU"/>
        </w:rPr>
      </w:pPr>
    </w:p>
    <w:p w:rsidR="007D152B" w:rsidRDefault="007D152B" w:rsidP="001E3D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72"/>
          <w:lang w:eastAsia="ru-RU"/>
        </w:rPr>
      </w:pPr>
    </w:p>
    <w:p w:rsidR="007D152B" w:rsidRDefault="007D152B" w:rsidP="001E3D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72"/>
          <w:lang w:eastAsia="ru-RU"/>
        </w:rPr>
      </w:pPr>
    </w:p>
    <w:p w:rsidR="007D152B" w:rsidRDefault="007D152B" w:rsidP="001E3D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72"/>
          <w:lang w:eastAsia="ru-RU"/>
        </w:rPr>
      </w:pPr>
    </w:p>
    <w:p w:rsidR="007D152B" w:rsidRDefault="007D152B" w:rsidP="001E3D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72"/>
          <w:lang w:eastAsia="ru-RU"/>
        </w:rPr>
      </w:pPr>
    </w:p>
    <w:p w:rsidR="007D152B" w:rsidRDefault="007D152B" w:rsidP="001E3D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72"/>
          <w:lang w:eastAsia="ru-RU"/>
        </w:rPr>
      </w:pPr>
    </w:p>
    <w:p w:rsidR="007D152B" w:rsidRPr="001E3DE8" w:rsidRDefault="001E3DE8" w:rsidP="007D152B">
      <w:pPr>
        <w:shd w:val="clear" w:color="auto" w:fill="FFFFFF"/>
        <w:spacing w:after="0" w:line="338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72"/>
          <w:lang w:eastAsia="ru-RU"/>
        </w:rPr>
        <w:t xml:space="preserve"> </w:t>
      </w:r>
      <w:r w:rsidR="007D152B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Подготовила:</w:t>
      </w:r>
    </w:p>
    <w:p w:rsidR="007D152B" w:rsidRPr="001E3DE8" w:rsidRDefault="007D152B" w:rsidP="007D152B">
      <w:pPr>
        <w:shd w:val="clear" w:color="auto" w:fill="FFFFFF"/>
        <w:spacing w:after="0" w:line="338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Воспитатель: Корнева Ю.</w:t>
      </w:r>
      <w:r w:rsidRPr="001E3DE8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В.</w:t>
      </w:r>
    </w:p>
    <w:p w:rsidR="001E3DE8" w:rsidRDefault="001E3DE8" w:rsidP="001E3D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72"/>
          <w:lang w:eastAsia="ru-RU"/>
        </w:rPr>
      </w:pPr>
    </w:p>
    <w:p w:rsidR="007D152B" w:rsidRDefault="007D152B" w:rsidP="001E3D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72"/>
          <w:lang w:eastAsia="ru-RU"/>
        </w:rPr>
      </w:pPr>
    </w:p>
    <w:p w:rsidR="007D152B" w:rsidRDefault="007D152B" w:rsidP="001E3D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72"/>
          <w:lang w:eastAsia="ru-RU"/>
        </w:rPr>
      </w:pPr>
    </w:p>
    <w:p w:rsidR="007D152B" w:rsidRDefault="007D152B" w:rsidP="001E3D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72"/>
          <w:lang w:eastAsia="ru-RU"/>
        </w:rPr>
      </w:pPr>
    </w:p>
    <w:p w:rsidR="007D152B" w:rsidRDefault="007D152B" w:rsidP="001E3DE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72"/>
          <w:lang w:eastAsia="ru-RU"/>
        </w:rPr>
      </w:pPr>
    </w:p>
    <w:p w:rsidR="001E3DE8" w:rsidRPr="001E3DE8" w:rsidRDefault="001E3DE8" w:rsidP="001E3DE8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72"/>
          <w:lang w:eastAsia="ru-RU"/>
        </w:rPr>
        <w:lastRenderedPageBreak/>
        <w:t> </w:t>
      </w:r>
    </w:p>
    <w:p w:rsidR="001E3DE8" w:rsidRDefault="001E3DE8" w:rsidP="001E3DE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E3DE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 занятия</w:t>
      </w: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Сформировать 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воспитанников</w:t>
      </w: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психолого-педагогические основы безопасного поведения во время террористической угрозы.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b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Задачи:</w:t>
      </w:r>
    </w:p>
    <w:p w:rsidR="001E3DE8" w:rsidRPr="001E3DE8" w:rsidRDefault="001E3DE8" w:rsidP="001E3D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Научить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детей </w:t>
      </w: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и уметь правильно, рационально действовать в различных чрезвычайных ситуациях;</w:t>
      </w:r>
    </w:p>
    <w:p w:rsidR="001E3DE8" w:rsidRPr="001E3DE8" w:rsidRDefault="001E3DE8" w:rsidP="001E3D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чувство ответственности за свою жизнь и здоровье, а также за жизнь других людей.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ind w:left="360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 занятия</w:t>
      </w:r>
    </w:p>
    <w:p w:rsidR="001E3DE8" w:rsidRPr="001E3DE8" w:rsidRDefault="001E3DE8" w:rsidP="001E3DE8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Орг. момент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Здравствуйте, ребята!  Сегодня мы поговорим о большой опасности в нашем обществе – это о терроризме.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из вас знает, что такое терроризм?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Изучение нового материала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 словаре русского языка С.И. Ожегова сказано, что террор – устрашение своих политических противников, выражающееся в физическом насилии, вплоть до уничтожения. Насилие большей частью сопровождается психологическим воздействием, вымогательством разных благ, требованием выкупа. Однако терроризм в России выражается в физическом воздействии: в разрушении объектов: самолетов, административных зданий, жилищ вплоть до причинения телесных повреждений и смерти людей. Терроризм – это преступление всегда умышленное, совершаемое с прямым умыслом.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а как террористы могут совершить террористический акт?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Знай и помни,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ind w:left="-180" w:right="-23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что при обнаружении предмета, похожего на </w:t>
      </w:r>
      <w:proofErr w:type="gramStart"/>
      <w:r w:rsidRPr="001E3D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взрывоопасный</w:t>
      </w:r>
      <w:proofErr w:type="gramEnd"/>
      <w:r w:rsidRPr="001E3D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1E3DE8" w:rsidRPr="001E3DE8" w:rsidRDefault="001E3DE8" w:rsidP="001E3DE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Настораживающими  признаками должны быть: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вещь без хозяина;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предмет, не соответствующий окружающей обстановке;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 устройство с признаками взрывного механизма (наличие на обнаруженном предмете проводов, веревок, скотча, </w:t>
      </w:r>
      <w:proofErr w:type="spellStart"/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изоленты</w:t>
      </w:r>
      <w:proofErr w:type="spellEnd"/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подозрительные звуки, щелчки, тиканье часов, характерный запах миндаля;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бесхозный автотранспорт, припаркованный непосредственно к зданиям;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разгрузка незнакомыми лицами различных грузов в подвальные и чердачные помещения, арендованные квартиры, канализационные люки и т. п.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Необходимо</w:t>
      </w:r>
      <w:r w:rsidRPr="001E3D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подходить близко и не прикасаться к подозрительному предмету;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-немедленно сообщить в правоохранительные органы, руководителю организации или сотруднику охраны;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поднимая паники, удалить людей из опасной зоны, при этом помните, что право на полную эвакуацию принадлежит только руководителю;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оградить или другими способами исключить случайный доступ в опасную зону посторонних людей до прибытия спецподразделений.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Знай и помни</w:t>
      </w:r>
    </w:p>
    <w:p w:rsidR="001E3DE8" w:rsidRPr="001E3DE8" w:rsidRDefault="001E3DE8" w:rsidP="001E3DE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угрозе террористического акта по телефону: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1.Не допускайте растерянности: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  разговор ведите спокойно, вежливо, внимательно;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 старайтесь дословно запомнить или записать разговор, отметить точное время  начала разговора и его окончания;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ind w:left="180" w:hanging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обратите внимание на пол, возраст позвонившего, особенности речи, присутствующий при  разговоре звуковой фон, тип звонка /городской или междугородний/;</w:t>
      </w:r>
      <w:proofErr w:type="gramEnd"/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 запишите под диктовку все выдвигаемые требования, кому они адресованы;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задайте уточняющие вопросы о преследуемых целях, о характере угрозы, времени и месте ее  реализации, по возможности уточните при каких условиях можно договориться об отказе звонившего от задуманного.                                    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 В ходе разговора постарайтесь передать информацию (можно в письменном виде) о полученной угрозе находящемуся рядом сотруднику для оперативного сообщения руководству и в правоохранительные органы.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3.Постарайтесть затянуть разговор для принятия вами и вашим руководством решения или совершения каких-либо действий. При невозможности продолжения разговора </w:t>
      </w:r>
      <w:r w:rsidRPr="001E3DE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не вешайте трубку.</w:t>
      </w: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другого телефона оперативно сообщите в правоохранительные органы о переданной вам угрозе, назвав при этом номер вашего телефона.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5.Далее действуйте по команде руководителя или представителей правоохранительных органов.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Знай и помни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если вы получили подозрительное почтовое отправление: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Что  должно вызвать подозрение: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корреспонденция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неожиданна,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 обратного адреса, неправильный адрес, неточности в написании адреса, неверно указан адресат;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отправление нестандартно по весу, размеру, форме, неровное по бокам, заклеенное липкой лентой, имеет странный запах, цвет, в конвертах прощупываются вложения /порошок и т. д.;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на отправлениях нестандартные марки или штампы почтовых отделений, оно помечено ограничениями типа «лично» и «конфиденциально».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При  обнаружении подозрительных оправлений: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 возможности не берите в руки подозрительное письмо или бандероль, не пытайтесь самостоятельно вскрыть емкость, пакет, контейнер и др.;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-сообщите в МЧС и до приезда специалистов подозрительное отправление положите в герметичную тару /стеклянный сосуд с плотно прилегающей крышкой или многослойный пластиковый пакет/,используя при этом индивидуальные СИЗ /резиновые перчатки, полиэтиленовые пакеты, респираторы, марлевые повязки/. Тару храните в недоступном для детей и домашних животных месте;</w:t>
      </w:r>
      <w:proofErr w:type="gramEnd"/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поврежденную или подозрительную почту отделите от других писем и бандеролей;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-составьте список всех лиц, кто непосредственно контактировал с подозрительной корреспонденцией их адреса, телефоны;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-всем тем, кто контактировал с подозрительной корреспонденцией необходимо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E3DE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обязательно</w:t>
      </w: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выполнить мероприятия личной гигиены /вымыть руки с мылом, по возможности принять душ, а также рекомендации медработников по предупреждению заболевания.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Знай и помни,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если вы оказались в числе заложников.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1.Сохраняйте спокойствие. Не конфликтуйте с похитителями и террористами.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2.Не пытайтесь проявлять героизм, этим вы ставите себя и других заложников под удар.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3.Осмотрите место, где вы находитесь, наметьте пути </w:t>
      </w:r>
      <w:proofErr w:type="gramStart"/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отступления</w:t>
      </w:r>
      <w:proofErr w:type="gramEnd"/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укрытия на случай возможной перестрелки. Присмотритесь к людям, захватившим вас. Оцените их психическое состояние, вооружение, численность.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4.При обращении с террористами сохраняйте доброжелательный тон, стремитесь снять возникающее напряжение,  постарайтесь установить с ними нормальные отношения.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5.Не делайте резких движений. Если вы хотите что-либо сделать, спрашивайте разрешения.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6.При угрозе применения оружия ложитесь на живот, защищая голову руками, дальше от окон, застекленных дверей,  проходов, лестниц. Ни в коем случае никуда не бегите. При применении газов или световых гранат закройте глаза и задержите дыхание, не трите глаза.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Итог занятия.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Ребята, скажите какую опасность, несет терроризм?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защитить себя от опасности?</w:t>
      </w:r>
    </w:p>
    <w:p w:rsidR="001E3DE8" w:rsidRPr="001E3DE8" w:rsidRDefault="001E3DE8" w:rsidP="001E3DE8">
      <w:pPr>
        <w:shd w:val="clear" w:color="auto" w:fill="FFFFFF"/>
        <w:spacing w:after="0" w:line="338" w:lineRule="atLeast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E3D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делать если вы оказались в заложниках?  </w:t>
      </w:r>
    </w:p>
    <w:p w:rsidR="00E33CA5" w:rsidRDefault="00E33CA5"/>
    <w:sectPr w:rsidR="00E33CA5" w:rsidSect="00E3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F81"/>
    <w:multiLevelType w:val="multilevel"/>
    <w:tmpl w:val="98AC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201EF"/>
    <w:multiLevelType w:val="multilevel"/>
    <w:tmpl w:val="87DC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235AE"/>
    <w:multiLevelType w:val="multilevel"/>
    <w:tmpl w:val="00CA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DE8"/>
    <w:rsid w:val="000021E3"/>
    <w:rsid w:val="00013D9D"/>
    <w:rsid w:val="000611B0"/>
    <w:rsid w:val="000677C6"/>
    <w:rsid w:val="0008038C"/>
    <w:rsid w:val="00092FE1"/>
    <w:rsid w:val="00110617"/>
    <w:rsid w:val="001235D9"/>
    <w:rsid w:val="001526D5"/>
    <w:rsid w:val="00193306"/>
    <w:rsid w:val="001E045A"/>
    <w:rsid w:val="001E3DE8"/>
    <w:rsid w:val="001F352F"/>
    <w:rsid w:val="002140A7"/>
    <w:rsid w:val="00230E2E"/>
    <w:rsid w:val="00231BD7"/>
    <w:rsid w:val="00242454"/>
    <w:rsid w:val="00255061"/>
    <w:rsid w:val="002639F6"/>
    <w:rsid w:val="00290DE6"/>
    <w:rsid w:val="00291554"/>
    <w:rsid w:val="00297510"/>
    <w:rsid w:val="003220B9"/>
    <w:rsid w:val="0032266A"/>
    <w:rsid w:val="003458B7"/>
    <w:rsid w:val="003564B8"/>
    <w:rsid w:val="00365911"/>
    <w:rsid w:val="0039184E"/>
    <w:rsid w:val="003B65F6"/>
    <w:rsid w:val="003C5E43"/>
    <w:rsid w:val="003C664C"/>
    <w:rsid w:val="003D2A72"/>
    <w:rsid w:val="003E7E29"/>
    <w:rsid w:val="003F0103"/>
    <w:rsid w:val="003F4FCA"/>
    <w:rsid w:val="00403E9E"/>
    <w:rsid w:val="00410E94"/>
    <w:rsid w:val="00431727"/>
    <w:rsid w:val="00435BC3"/>
    <w:rsid w:val="0045621E"/>
    <w:rsid w:val="00484889"/>
    <w:rsid w:val="004953F5"/>
    <w:rsid w:val="004B4940"/>
    <w:rsid w:val="004C4A1C"/>
    <w:rsid w:val="004D08FA"/>
    <w:rsid w:val="004F3D17"/>
    <w:rsid w:val="00520E41"/>
    <w:rsid w:val="005308B1"/>
    <w:rsid w:val="00557D7F"/>
    <w:rsid w:val="0057529A"/>
    <w:rsid w:val="005768CB"/>
    <w:rsid w:val="005B1626"/>
    <w:rsid w:val="005B5B95"/>
    <w:rsid w:val="00603A84"/>
    <w:rsid w:val="00617ABE"/>
    <w:rsid w:val="00636745"/>
    <w:rsid w:val="006513E8"/>
    <w:rsid w:val="00673C02"/>
    <w:rsid w:val="006849F5"/>
    <w:rsid w:val="00686C79"/>
    <w:rsid w:val="00691541"/>
    <w:rsid w:val="00697BB1"/>
    <w:rsid w:val="00727EF1"/>
    <w:rsid w:val="00735676"/>
    <w:rsid w:val="00742711"/>
    <w:rsid w:val="00752157"/>
    <w:rsid w:val="00752BDC"/>
    <w:rsid w:val="007802D0"/>
    <w:rsid w:val="007A617C"/>
    <w:rsid w:val="007B5E77"/>
    <w:rsid w:val="007D152B"/>
    <w:rsid w:val="007E0D99"/>
    <w:rsid w:val="007E305B"/>
    <w:rsid w:val="007E4A5D"/>
    <w:rsid w:val="007F1E5C"/>
    <w:rsid w:val="00843422"/>
    <w:rsid w:val="0085745F"/>
    <w:rsid w:val="008575F5"/>
    <w:rsid w:val="00862FFB"/>
    <w:rsid w:val="008924E6"/>
    <w:rsid w:val="00893185"/>
    <w:rsid w:val="008961A0"/>
    <w:rsid w:val="0089708A"/>
    <w:rsid w:val="008B0C98"/>
    <w:rsid w:val="008B32D8"/>
    <w:rsid w:val="008D1BE9"/>
    <w:rsid w:val="008E3712"/>
    <w:rsid w:val="00954804"/>
    <w:rsid w:val="00975360"/>
    <w:rsid w:val="009F258A"/>
    <w:rsid w:val="00A026D2"/>
    <w:rsid w:val="00A30E04"/>
    <w:rsid w:val="00A54007"/>
    <w:rsid w:val="00A6443E"/>
    <w:rsid w:val="00A921BD"/>
    <w:rsid w:val="00AB2C1E"/>
    <w:rsid w:val="00AD2BB1"/>
    <w:rsid w:val="00AD6C49"/>
    <w:rsid w:val="00AF1E8F"/>
    <w:rsid w:val="00B2435F"/>
    <w:rsid w:val="00B445C1"/>
    <w:rsid w:val="00B57973"/>
    <w:rsid w:val="00BA2E70"/>
    <w:rsid w:val="00BB194F"/>
    <w:rsid w:val="00BD4A0D"/>
    <w:rsid w:val="00C057C8"/>
    <w:rsid w:val="00C11C67"/>
    <w:rsid w:val="00C130C0"/>
    <w:rsid w:val="00C1746B"/>
    <w:rsid w:val="00C309A6"/>
    <w:rsid w:val="00C31B0A"/>
    <w:rsid w:val="00C473FA"/>
    <w:rsid w:val="00C57C0D"/>
    <w:rsid w:val="00C63169"/>
    <w:rsid w:val="00C63261"/>
    <w:rsid w:val="00C8573D"/>
    <w:rsid w:val="00C913EC"/>
    <w:rsid w:val="00C938A9"/>
    <w:rsid w:val="00CA21C6"/>
    <w:rsid w:val="00CA3F19"/>
    <w:rsid w:val="00CB207E"/>
    <w:rsid w:val="00CC2CDB"/>
    <w:rsid w:val="00CE7726"/>
    <w:rsid w:val="00D075F8"/>
    <w:rsid w:val="00D41339"/>
    <w:rsid w:val="00D55966"/>
    <w:rsid w:val="00D55E48"/>
    <w:rsid w:val="00D61F20"/>
    <w:rsid w:val="00D71647"/>
    <w:rsid w:val="00D7614F"/>
    <w:rsid w:val="00D80A86"/>
    <w:rsid w:val="00D961A2"/>
    <w:rsid w:val="00DA67CD"/>
    <w:rsid w:val="00DB5210"/>
    <w:rsid w:val="00DC4268"/>
    <w:rsid w:val="00DC4B64"/>
    <w:rsid w:val="00E33CA5"/>
    <w:rsid w:val="00E408F3"/>
    <w:rsid w:val="00E44508"/>
    <w:rsid w:val="00E45E74"/>
    <w:rsid w:val="00E74682"/>
    <w:rsid w:val="00E94639"/>
    <w:rsid w:val="00EA335B"/>
    <w:rsid w:val="00EA44E8"/>
    <w:rsid w:val="00EC050A"/>
    <w:rsid w:val="00EC4D9C"/>
    <w:rsid w:val="00F24CFD"/>
    <w:rsid w:val="00F56D72"/>
    <w:rsid w:val="00F818D0"/>
    <w:rsid w:val="00F96A45"/>
    <w:rsid w:val="00FA3F6D"/>
    <w:rsid w:val="00FD47C3"/>
    <w:rsid w:val="00FD7192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A5"/>
  </w:style>
  <w:style w:type="paragraph" w:styleId="4">
    <w:name w:val="heading 4"/>
    <w:basedOn w:val="a"/>
    <w:link w:val="40"/>
    <w:uiPriority w:val="9"/>
    <w:qFormat/>
    <w:rsid w:val="001E3D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3D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3">
    <w:name w:val="c13"/>
    <w:basedOn w:val="a0"/>
    <w:rsid w:val="001E3DE8"/>
  </w:style>
  <w:style w:type="paragraph" w:customStyle="1" w:styleId="c16">
    <w:name w:val="c16"/>
    <w:basedOn w:val="a"/>
    <w:rsid w:val="001E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3DE8"/>
  </w:style>
  <w:style w:type="paragraph" w:customStyle="1" w:styleId="c27">
    <w:name w:val="c27"/>
    <w:basedOn w:val="a"/>
    <w:rsid w:val="001E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E3DE8"/>
  </w:style>
  <w:style w:type="paragraph" w:customStyle="1" w:styleId="c28">
    <w:name w:val="c28"/>
    <w:basedOn w:val="a"/>
    <w:rsid w:val="001E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E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E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E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Admin</cp:lastModifiedBy>
  <cp:revision>4</cp:revision>
  <dcterms:created xsi:type="dcterms:W3CDTF">2016-10-20T07:10:00Z</dcterms:created>
  <dcterms:modified xsi:type="dcterms:W3CDTF">2017-03-08T15:02:00Z</dcterms:modified>
</cp:coreProperties>
</file>